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64" w:rsidRDefault="00101264" w:rsidP="00101264">
      <w:pPr>
        <w:ind w:firstLine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101264" w:rsidRDefault="00101264" w:rsidP="00101264">
      <w:pPr>
        <w:ind w:firstLine="0"/>
        <w:rPr>
          <w:b/>
          <w:sz w:val="24"/>
          <w:szCs w:val="24"/>
        </w:rPr>
      </w:pPr>
    </w:p>
    <w:p w:rsidR="00101264" w:rsidRDefault="00101264" w:rsidP="00101264">
      <w:pPr>
        <w:ind w:firstLine="0"/>
        <w:rPr>
          <w:b/>
          <w:sz w:val="24"/>
          <w:szCs w:val="24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101264" w:rsidRPr="00101264" w:rsidTr="00CC7F75">
        <w:tc>
          <w:tcPr>
            <w:tcW w:w="359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lang w:val="be-BY"/>
              </w:rPr>
            </w:pPr>
            <w:r w:rsidRPr="00101264">
              <w:rPr>
                <w:lang w:val="be-BY"/>
              </w:rPr>
              <w:t>БАШКОРТОСТАН РЕСПУБЛИКАҺЫ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lang w:val="be-BY"/>
              </w:rPr>
            </w:pPr>
            <w:r w:rsidRPr="00101264">
              <w:rPr>
                <w:lang w:val="be-BY"/>
              </w:rPr>
              <w:t xml:space="preserve"> КРАСНОКАМА РАЙОНЫ МУНИЦИПАЛЬ РАЙОНЫ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lang w:val="be-BY"/>
              </w:rPr>
            </w:pPr>
          </w:p>
        </w:tc>
        <w:tc>
          <w:tcPr>
            <w:tcW w:w="3474" w:type="dxa"/>
            <w:vMerge w:val="restart"/>
            <w:shd w:val="clear" w:color="auto" w:fill="auto"/>
            <w:vAlign w:val="center"/>
          </w:tcPr>
          <w:p w:rsidR="00101264" w:rsidRPr="00101264" w:rsidRDefault="00101264" w:rsidP="00101264">
            <w:pPr>
              <w:widowControl/>
              <w:ind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</w:rPr>
            </w:pPr>
            <w:r w:rsidRPr="00101264">
              <w:rPr>
                <w:rFonts w:ascii="a_Timer(05%) Bashkir" w:hAnsi="a_Timer(05%) Bashkir"/>
              </w:rPr>
              <w:t>РЕСПУБЛИКА БАШКОРТОСТАН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</w:rPr>
            </w:pPr>
            <w:r w:rsidRPr="00101264">
              <w:rPr>
                <w:rFonts w:ascii="a_Timer(05%) Bashkir" w:hAnsi="a_Timer(05%) Bashkir"/>
              </w:rPr>
              <w:t>МУНИЦИПАЛЬНЫЙ РАЙОН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</w:rPr>
            </w:pPr>
            <w:r w:rsidRPr="00101264">
              <w:rPr>
                <w:rFonts w:ascii="a_Timer(05%) Bashkir" w:hAnsi="a_Timer(05%) Bashkir"/>
              </w:rPr>
              <w:t>КРАСНОКАМСКИЙ РАЙОН</w:t>
            </w:r>
          </w:p>
        </w:tc>
      </w:tr>
      <w:tr w:rsidR="00101264" w:rsidRPr="00101264" w:rsidTr="00CC7F75">
        <w:tc>
          <w:tcPr>
            <w:tcW w:w="359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101264">
              <w:rPr>
                <w:b/>
                <w:sz w:val="18"/>
                <w:szCs w:val="18"/>
                <w:lang w:val="be-BY"/>
              </w:rPr>
              <w:t>РАЗДОЛЬЕ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b/>
                <w:sz w:val="18"/>
                <w:szCs w:val="18"/>
                <w:lang w:val="be-BY"/>
              </w:rPr>
            </w:pPr>
            <w:r w:rsidRPr="00101264">
              <w:rPr>
                <w:b/>
                <w:sz w:val="18"/>
                <w:szCs w:val="18"/>
                <w:lang w:val="be-BY"/>
              </w:rPr>
              <w:t>АУЫЛ СОВЕТЫ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lang w:val="be-BY"/>
              </w:rPr>
            </w:pPr>
            <w:r w:rsidRPr="00101264">
              <w:rPr>
                <w:b/>
                <w:sz w:val="18"/>
                <w:szCs w:val="18"/>
                <w:lang w:val="be-BY"/>
              </w:rPr>
              <w:t>АУЫЛ БИЛӘМӘҺЕ ХАКИМИӘТЕ</w:t>
            </w:r>
          </w:p>
        </w:tc>
        <w:tc>
          <w:tcPr>
            <w:tcW w:w="3474" w:type="dxa"/>
            <w:vMerge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left"/>
            </w:pP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101264">
              <w:rPr>
                <w:rFonts w:ascii="a_Timer(05%) Bashkir" w:hAnsi="a_Timer(05%) Bashkir"/>
                <w:b/>
                <w:lang w:val="be-BY"/>
              </w:rPr>
              <w:t>АДМИНИСТРАЦИЯ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101264">
              <w:rPr>
                <w:rFonts w:ascii="a_Timer(05%) Bashkir" w:hAnsi="a_Timer(05%) Bashkir"/>
                <w:b/>
                <w:lang w:val="be-BY"/>
              </w:rPr>
              <w:t>СЕЛЬСКОГО ПОСЕЛЕНИЯ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101264">
              <w:rPr>
                <w:rFonts w:ascii="a_Timer(05%) Bashkir" w:hAnsi="a_Timer(05%) Bashkir"/>
                <w:b/>
                <w:lang w:val="be-BY"/>
              </w:rPr>
              <w:t>РАЗДОЛЬЕВСКИЙ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101264">
              <w:rPr>
                <w:rFonts w:ascii="a_Timer(05%) Bashkir" w:hAnsi="a_Timer(05%) Bashkir"/>
                <w:b/>
                <w:lang w:val="be-BY"/>
              </w:rPr>
              <w:t>СЕЛЬСОВЕТ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lang w:val="be-BY"/>
              </w:rPr>
            </w:pPr>
          </w:p>
        </w:tc>
      </w:tr>
      <w:tr w:rsidR="00101264" w:rsidRPr="00101264" w:rsidTr="00CC7F75">
        <w:tc>
          <w:tcPr>
            <w:tcW w:w="359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101264">
              <w:rPr>
                <w:sz w:val="16"/>
                <w:szCs w:val="16"/>
              </w:rPr>
              <w:t xml:space="preserve">452935, Раздолье </w:t>
            </w:r>
            <w:proofErr w:type="spellStart"/>
            <w:r w:rsidRPr="00101264">
              <w:rPr>
                <w:sz w:val="16"/>
                <w:szCs w:val="16"/>
              </w:rPr>
              <w:t>ауылы</w:t>
            </w:r>
            <w:proofErr w:type="spellEnd"/>
            <w:r w:rsidRPr="00101264">
              <w:rPr>
                <w:sz w:val="16"/>
                <w:szCs w:val="16"/>
              </w:rPr>
              <w:t xml:space="preserve">, </w:t>
            </w:r>
            <w:proofErr w:type="spellStart"/>
            <w:r w:rsidRPr="00101264">
              <w:rPr>
                <w:sz w:val="16"/>
                <w:szCs w:val="16"/>
              </w:rPr>
              <w:t>Йә</w:t>
            </w:r>
            <w:proofErr w:type="gramStart"/>
            <w:r w:rsidRPr="00101264">
              <w:rPr>
                <w:sz w:val="16"/>
                <w:szCs w:val="16"/>
              </w:rPr>
              <w:t>шт</w:t>
            </w:r>
            <w:proofErr w:type="gramEnd"/>
            <w:r w:rsidRPr="00101264">
              <w:rPr>
                <w:sz w:val="16"/>
                <w:szCs w:val="16"/>
              </w:rPr>
              <w:t>әр</w:t>
            </w:r>
            <w:proofErr w:type="spellEnd"/>
            <w:r w:rsidRPr="00101264">
              <w:rPr>
                <w:sz w:val="16"/>
                <w:szCs w:val="16"/>
              </w:rPr>
              <w:t xml:space="preserve"> </w:t>
            </w:r>
            <w:proofErr w:type="spellStart"/>
            <w:r w:rsidRPr="00101264">
              <w:rPr>
                <w:sz w:val="16"/>
                <w:szCs w:val="16"/>
              </w:rPr>
              <w:t>урамы</w:t>
            </w:r>
            <w:proofErr w:type="spellEnd"/>
            <w:r w:rsidRPr="00101264">
              <w:rPr>
                <w:sz w:val="16"/>
                <w:szCs w:val="16"/>
              </w:rPr>
              <w:t>, 3Б;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sz w:val="16"/>
                <w:szCs w:val="16"/>
              </w:rPr>
            </w:pPr>
            <w:r w:rsidRPr="00101264">
              <w:rPr>
                <w:sz w:val="16"/>
                <w:szCs w:val="16"/>
              </w:rPr>
              <w:t>Тел. (34759) 7-05-39, факс (34759) 7-05-34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01264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101264">
                <w:rPr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474" w:type="dxa"/>
            <w:vMerge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left"/>
              <w:rPr>
                <w:lang w:val="en-US"/>
              </w:rPr>
            </w:pP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 w:rsidRPr="00101264"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 w:rsidRPr="00101264"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 w:rsidRPr="00101264"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101264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101264">
                <w:rPr>
                  <w:color w:val="0000FF"/>
                  <w:sz w:val="16"/>
                  <w:szCs w:val="16"/>
                  <w:u w:val="single"/>
                  <w:lang w:val="en-US"/>
                </w:rPr>
                <w:t>razdol-krasn@yandex.ru</w:t>
              </w:r>
            </w:hyperlink>
          </w:p>
          <w:p w:rsidR="00101264" w:rsidRPr="00101264" w:rsidRDefault="00101264" w:rsidP="00101264">
            <w:pPr>
              <w:widowControl/>
              <w:ind w:firstLine="0"/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101264" w:rsidRPr="00101264" w:rsidRDefault="00101264" w:rsidP="00101264">
      <w:pPr>
        <w:widowControl/>
        <w:pBdr>
          <w:top w:val="single" w:sz="12" w:space="1" w:color="auto"/>
          <w:bottom w:val="single" w:sz="12" w:space="1" w:color="auto"/>
        </w:pBdr>
        <w:ind w:firstLine="0"/>
        <w:jc w:val="left"/>
        <w:rPr>
          <w:sz w:val="2"/>
          <w:szCs w:val="2"/>
          <w:lang w:val="en-US"/>
        </w:rPr>
      </w:pPr>
    </w:p>
    <w:p w:rsidR="00101264" w:rsidRPr="00101264" w:rsidRDefault="00101264" w:rsidP="00101264">
      <w:pPr>
        <w:widowControl/>
        <w:ind w:firstLine="0"/>
        <w:jc w:val="left"/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3012"/>
        <w:gridCol w:w="3391"/>
      </w:tblGrid>
      <w:tr w:rsidR="00101264" w:rsidRPr="00101264" w:rsidTr="00CC7F75">
        <w:trPr>
          <w:jc w:val="center"/>
        </w:trPr>
        <w:tc>
          <w:tcPr>
            <w:tcW w:w="3473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6954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264" w:rsidRPr="00101264" w:rsidRDefault="00101264" w:rsidP="00101264">
      <w:pPr>
        <w:widowControl/>
        <w:ind w:firstLine="0"/>
        <w:jc w:val="left"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101264" w:rsidRPr="00101264" w:rsidTr="00CC7F75">
        <w:tc>
          <w:tcPr>
            <w:tcW w:w="3473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</w:pPr>
            <w:r w:rsidRPr="00101264">
              <w:t xml:space="preserve">« </w:t>
            </w:r>
            <w:r>
              <w:t>14</w:t>
            </w:r>
            <w:r w:rsidRPr="00101264">
              <w:t xml:space="preserve"> » </w:t>
            </w:r>
            <w:r>
              <w:t xml:space="preserve"> 08 </w:t>
            </w:r>
            <w:r w:rsidRPr="00101264">
              <w:t xml:space="preserve">    201</w:t>
            </w:r>
            <w:r>
              <w:t>9</w:t>
            </w:r>
            <w:r w:rsidRPr="00101264">
              <w:t>_й.</w:t>
            </w: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</w:pPr>
            <w:r w:rsidRPr="00101264">
              <w:t xml:space="preserve">№ </w:t>
            </w:r>
            <w:r>
              <w:t>8</w:t>
            </w:r>
            <w:r w:rsidRPr="00101264">
              <w:t>1</w:t>
            </w:r>
          </w:p>
        </w:tc>
        <w:tc>
          <w:tcPr>
            <w:tcW w:w="3474" w:type="dxa"/>
            <w:shd w:val="clear" w:color="auto" w:fill="auto"/>
          </w:tcPr>
          <w:p w:rsidR="00101264" w:rsidRPr="00101264" w:rsidRDefault="00101264" w:rsidP="00101264">
            <w:pPr>
              <w:widowControl/>
              <w:ind w:firstLine="0"/>
              <w:jc w:val="center"/>
            </w:pPr>
            <w:r w:rsidRPr="00101264">
              <w:t xml:space="preserve">« </w:t>
            </w:r>
            <w:r>
              <w:t>14</w:t>
            </w:r>
            <w:r w:rsidRPr="00101264">
              <w:t xml:space="preserve">»  </w:t>
            </w:r>
            <w:r>
              <w:t xml:space="preserve"> 08</w:t>
            </w:r>
            <w:r w:rsidRPr="00101264">
              <w:t>_ 201</w:t>
            </w:r>
            <w:r>
              <w:t>9</w:t>
            </w:r>
            <w:bookmarkStart w:id="0" w:name="_GoBack"/>
            <w:bookmarkEnd w:id="0"/>
            <w:r w:rsidRPr="00101264">
              <w:t xml:space="preserve"> г</w:t>
            </w:r>
            <w:proofErr w:type="gramStart"/>
            <w:r w:rsidRPr="00101264">
              <w:t>..</w:t>
            </w:r>
            <w:proofErr w:type="gramEnd"/>
          </w:p>
        </w:tc>
      </w:tr>
    </w:tbl>
    <w:p w:rsidR="00101264" w:rsidRDefault="00101264" w:rsidP="00101264">
      <w:pPr>
        <w:ind w:firstLine="0"/>
        <w:rPr>
          <w:color w:val="548DD4"/>
          <w:sz w:val="24"/>
          <w:szCs w:val="24"/>
        </w:rPr>
      </w:pPr>
    </w:p>
    <w:p w:rsidR="00101264" w:rsidRDefault="00101264" w:rsidP="0010126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01264" w:rsidRDefault="00101264" w:rsidP="00101264">
      <w:pPr>
        <w:ind w:firstLine="709"/>
        <w:rPr>
          <w:b/>
          <w:sz w:val="24"/>
          <w:szCs w:val="24"/>
        </w:rPr>
      </w:pPr>
    </w:p>
    <w:p w:rsidR="00101264" w:rsidRDefault="00101264" w:rsidP="0010126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организации мероприятий по защите персональных данных</w:t>
      </w:r>
      <w:r>
        <w:rPr>
          <w:sz w:val="24"/>
          <w:szCs w:val="24"/>
        </w:rPr>
        <w:t xml:space="preserve"> </w:t>
      </w:r>
    </w:p>
    <w:p w:rsidR="00101264" w:rsidRDefault="00101264" w:rsidP="00101264">
      <w:pPr>
        <w:jc w:val="center"/>
        <w:rPr>
          <w:b/>
          <w:sz w:val="24"/>
          <w:szCs w:val="24"/>
        </w:rPr>
      </w:pPr>
    </w:p>
    <w:p w:rsidR="00101264" w:rsidRDefault="00101264" w:rsidP="00101264">
      <w:pPr>
        <w:jc w:val="center"/>
        <w:rPr>
          <w:b/>
          <w:sz w:val="24"/>
          <w:szCs w:val="24"/>
        </w:rPr>
      </w:pPr>
    </w:p>
    <w:p w:rsidR="00101264" w:rsidRDefault="00101264" w:rsidP="00101264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№152-ФЗ «О персональных данных», 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 ноября 2012 г. № 1119, 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</w:t>
      </w:r>
      <w:proofErr w:type="gramEnd"/>
      <w:r>
        <w:rPr>
          <w:sz w:val="24"/>
          <w:szCs w:val="24"/>
        </w:rPr>
        <w:t xml:space="preserve">. № 687, а также иными нормативными документами по защите персональных данных, </w:t>
      </w:r>
    </w:p>
    <w:p w:rsidR="00101264" w:rsidRDefault="00101264" w:rsidP="001012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</w:p>
    <w:p w:rsidR="00101264" w:rsidRDefault="00101264" w:rsidP="0010126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Утвердить и ввести в действие организационно-распорядительные документы, регламентирующие порядок работы по обработке и защите персональных данных: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обработки, хранения и уничтожения персональных данных (приложение № 1).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Политика обработки персональных данных (приложение № 2).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Перечень должностей, допущенных к обработке персональных данных (приложение № 3).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Перечень информационных систем персональных данных (приложение № 4).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 (приложение № 5).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Порядок доступа сотрудников в помещения, в которых ведется обработка (приложение № 6).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Матрица доступа сотрудников к защищаемым информационным ресурсам </w:t>
      </w:r>
      <w:proofErr w:type="spellStart"/>
      <w:r>
        <w:rPr>
          <w:sz w:val="24"/>
          <w:szCs w:val="24"/>
        </w:rPr>
        <w:t>ИСПДн</w:t>
      </w:r>
      <w:proofErr w:type="spellEnd"/>
      <w:r>
        <w:rPr>
          <w:sz w:val="24"/>
          <w:szCs w:val="24"/>
        </w:rPr>
        <w:t xml:space="preserve"> (приложение № 7).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Инструкция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организацию обработки персональных данных (приложение № 8).</w:t>
      </w:r>
    </w:p>
    <w:p w:rsidR="00101264" w:rsidRDefault="00101264" w:rsidP="00101264">
      <w:pPr>
        <w:pStyle w:val="a7"/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Инструкция по действиям персонала во внештатных ситуациях (приложение 9)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bCs/>
          <w:caps/>
          <w:sz w:val="24"/>
          <w:szCs w:val="24"/>
        </w:rPr>
      </w:pPr>
      <w:r>
        <w:rPr>
          <w:sz w:val="24"/>
          <w:szCs w:val="24"/>
        </w:rPr>
        <w:t>Порядок резервного копирования (приложение № 10).</w:t>
      </w:r>
      <w:r>
        <w:rPr>
          <w:bCs/>
          <w:caps/>
          <w:sz w:val="24"/>
          <w:szCs w:val="24"/>
        </w:rPr>
        <w:t xml:space="preserve"> 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Типовая форма согласия муниципального служащего и работника (приложение № 11).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Типовая форма обязательства о неразглашении КИ (приложение № 12).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 xml:space="preserve">Типовая форма акта об уничтожении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(приложение № 13).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Типовая форма согласия для кандидатов на должность (приложение № 14).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проведения мероприятий (приложение № 15).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рассмотрения вопросов (приложение № 16).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Форма журнала учета хранилищ носителей персональных данных (приложение № 17).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Журнал учета СЗИ (приложение №18).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 парольной защите (приложение № 19).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Положение об антивирусной защите (приложение №20)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Типовые формы разъяснения (Приложение 21,22)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Правила работы с обезличенными данными (Приложение 23)</w:t>
      </w:r>
    </w:p>
    <w:p w:rsidR="00101264" w:rsidRDefault="00101264" w:rsidP="00101264">
      <w:pPr>
        <w:numPr>
          <w:ilvl w:val="1"/>
          <w:numId w:val="2"/>
        </w:numPr>
        <w:spacing w:line="360" w:lineRule="auto"/>
        <w:ind w:left="0" w:firstLine="142"/>
        <w:rPr>
          <w:sz w:val="24"/>
          <w:szCs w:val="24"/>
        </w:rPr>
      </w:pPr>
      <w:r>
        <w:rPr>
          <w:sz w:val="24"/>
          <w:szCs w:val="24"/>
        </w:rPr>
        <w:t>Инструкция по обеспечению безопасности (приложение 24)</w:t>
      </w:r>
    </w:p>
    <w:p w:rsidR="00101264" w:rsidRDefault="00101264" w:rsidP="00101264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Ответственному за кадровую работу </w:t>
      </w:r>
      <w:proofErr w:type="spellStart"/>
      <w:r>
        <w:rPr>
          <w:sz w:val="24"/>
          <w:szCs w:val="24"/>
        </w:rPr>
        <w:t>Тимаевой</w:t>
      </w:r>
      <w:proofErr w:type="spellEnd"/>
      <w:r>
        <w:rPr>
          <w:sz w:val="24"/>
          <w:szCs w:val="24"/>
        </w:rPr>
        <w:t xml:space="preserve"> Н.С. обеспечить при приеме на работу новых сотрудников проведение инструктажа по режиму обработки персональных данных в Администрации.</w:t>
      </w:r>
      <w:proofErr w:type="gramEnd"/>
    </w:p>
    <w:p w:rsidR="00101264" w:rsidRDefault="00101264" w:rsidP="00101264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3.Постановление довести до сведения всех сотрудников.</w:t>
      </w:r>
    </w:p>
    <w:p w:rsidR="00101264" w:rsidRDefault="00101264" w:rsidP="00101264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01264" w:rsidRDefault="00101264" w:rsidP="00101264">
      <w:pPr>
        <w:spacing w:line="360" w:lineRule="auto"/>
        <w:rPr>
          <w:sz w:val="24"/>
          <w:szCs w:val="24"/>
        </w:rPr>
      </w:pPr>
    </w:p>
    <w:p w:rsidR="00101264" w:rsidRDefault="00101264" w:rsidP="00101264">
      <w:pPr>
        <w:pStyle w:val="3"/>
        <w:spacing w:line="360" w:lineRule="auto"/>
        <w:ind w:firstLine="720"/>
        <w:rPr>
          <w:szCs w:val="24"/>
        </w:rPr>
      </w:pPr>
    </w:p>
    <w:p w:rsidR="00101264" w:rsidRDefault="00101264" w:rsidP="00101264">
      <w:pPr>
        <w:widowControl/>
        <w:tabs>
          <w:tab w:val="left" w:pos="8180"/>
        </w:tabs>
        <w:ind w:firstLine="0"/>
        <w:rPr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Фатхиев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 Г.</w:t>
      </w: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  <w:lang w:val="ru-RU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rPr>
          <w:rFonts w:ascii="Times New Roman" w:hAnsi="Times New Roman"/>
          <w:noProof w:val="0"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widowControl/>
        <w:ind w:firstLine="0"/>
        <w:jc w:val="left"/>
        <w:rPr>
          <w:b/>
          <w:noProof/>
          <w:sz w:val="24"/>
          <w:szCs w:val="24"/>
          <w:lang w:val="x-none" w:eastAsia="x-none"/>
        </w:rPr>
      </w:pPr>
      <w:r>
        <w:rPr>
          <w:b/>
          <w:szCs w:val="24"/>
        </w:rPr>
        <w:br w:type="page"/>
      </w: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</w:rPr>
      </w:pPr>
    </w:p>
    <w:p w:rsidR="00101264" w:rsidRDefault="00101264" w:rsidP="00101264">
      <w:pPr>
        <w:pStyle w:val="a5"/>
        <w:ind w:firstLine="720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 xml:space="preserve">Лист ознакомления сотрудников и работников с </w:t>
      </w:r>
      <w:r>
        <w:rPr>
          <w:rFonts w:ascii="Times New Roman" w:hAnsi="Times New Roman"/>
          <w:b/>
          <w:szCs w:val="24"/>
          <w:lang w:val="ru-RU"/>
        </w:rPr>
        <w:t>распоряжением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«О</w:t>
      </w:r>
      <w:r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>
        <w:rPr>
          <w:rFonts w:ascii="Times New Roman" w:hAnsi="Times New Roman"/>
          <w:b/>
          <w:szCs w:val="24"/>
          <w:lang w:val="ru-RU"/>
        </w:rPr>
        <w:t>»,</w:t>
      </w:r>
      <w:r>
        <w:rPr>
          <w:rFonts w:ascii="Times New Roman" w:hAnsi="Times New Roman"/>
          <w:b/>
          <w:szCs w:val="24"/>
        </w:rPr>
        <w:t xml:space="preserve"> утвержденного</w:t>
      </w:r>
      <w:r>
        <w:rPr>
          <w:rFonts w:ascii="Times New Roman" w:hAnsi="Times New Roman"/>
          <w:b/>
          <w:szCs w:val="24"/>
          <w:lang w:val="ru-RU"/>
        </w:rPr>
        <w:t xml:space="preserve"> главой сельского поселения</w:t>
      </w:r>
    </w:p>
    <w:p w:rsidR="00101264" w:rsidRDefault="00101264" w:rsidP="00101264">
      <w:pPr>
        <w:pStyle w:val="4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от «___» __________ 2019 г.</w:t>
      </w:r>
    </w:p>
    <w:p w:rsidR="00101264" w:rsidRDefault="00101264" w:rsidP="00101264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2489"/>
        <w:gridCol w:w="3544"/>
        <w:gridCol w:w="2155"/>
      </w:tblGrid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64" w:rsidRDefault="00101264">
            <w:pPr>
              <w:pStyle w:val="a4"/>
              <w:spacing w:before="0" w:beforeAutospacing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Дата ознакомления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64" w:rsidRDefault="00101264">
            <w:pPr>
              <w:pStyle w:val="a4"/>
              <w:spacing w:before="0" w:beforeAutospacing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264" w:rsidRDefault="00101264">
            <w:pPr>
              <w:pStyle w:val="a4"/>
              <w:spacing w:before="0" w:beforeAutospacing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264" w:rsidRDefault="00101264">
            <w:pPr>
              <w:pStyle w:val="a4"/>
              <w:spacing w:before="0" w:beforeAutospacing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Подпись сотрудника, ознакомившегося с документом</w:t>
            </w: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pStyle w:val="a4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pStyle w:val="a4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  <w:tr w:rsidR="00101264" w:rsidTr="00101264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264" w:rsidRDefault="00101264">
            <w:pPr>
              <w:rPr>
                <w:sz w:val="24"/>
                <w:szCs w:val="24"/>
              </w:rPr>
            </w:pPr>
          </w:p>
        </w:tc>
      </w:tr>
    </w:tbl>
    <w:p w:rsidR="00101264" w:rsidRDefault="00101264" w:rsidP="00101264">
      <w:pPr>
        <w:rPr>
          <w:sz w:val="24"/>
          <w:szCs w:val="24"/>
        </w:rPr>
      </w:pPr>
    </w:p>
    <w:p w:rsidR="0080509A" w:rsidRDefault="00101264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5E"/>
    <w:rsid w:val="00016739"/>
    <w:rsid w:val="00101264"/>
    <w:rsid w:val="0071495E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1264"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1264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a3">
    <w:name w:val="Обычный (веб) Знак"/>
    <w:link w:val="a4"/>
    <w:uiPriority w:val="99"/>
    <w:locked/>
    <w:rsid w:val="00101264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101264"/>
    <w:pPr>
      <w:widowControl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01264"/>
    <w:pPr>
      <w:ind w:firstLine="709"/>
    </w:pPr>
    <w:rPr>
      <w:rFonts w:ascii="Arial" w:hAnsi="Arial"/>
      <w:noProof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1264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101264"/>
    <w:pPr>
      <w:ind w:firstLine="851"/>
    </w:pPr>
    <w:rPr>
      <w:rFonts w:ascii="Arial" w:hAnsi="Arial"/>
      <w:noProof/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264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01264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1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1264"/>
    <w:pPr>
      <w:keepNext/>
      <w:spacing w:line="360" w:lineRule="auto"/>
      <w:ind w:firstLine="709"/>
      <w:outlineLvl w:val="3"/>
    </w:pPr>
    <w:rPr>
      <w:noProof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01264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character" w:customStyle="1" w:styleId="a3">
    <w:name w:val="Обычный (веб) Знак"/>
    <w:link w:val="a4"/>
    <w:uiPriority w:val="99"/>
    <w:locked/>
    <w:rsid w:val="00101264"/>
    <w:rPr>
      <w:sz w:val="24"/>
      <w:szCs w:val="24"/>
      <w:lang w:val="x-none" w:eastAsia="x-none"/>
    </w:rPr>
  </w:style>
  <w:style w:type="paragraph" w:styleId="a4">
    <w:name w:val="Normal (Web)"/>
    <w:basedOn w:val="a"/>
    <w:link w:val="a3"/>
    <w:uiPriority w:val="99"/>
    <w:unhideWhenUsed/>
    <w:rsid w:val="00101264"/>
    <w:pPr>
      <w:widowControl/>
      <w:spacing w:before="100" w:beforeAutospacing="1" w:after="100" w:afterAutospacing="1"/>
      <w:ind w:firstLine="0"/>
      <w:jc w:val="left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101264"/>
    <w:pPr>
      <w:ind w:firstLine="709"/>
    </w:pPr>
    <w:rPr>
      <w:rFonts w:ascii="Arial" w:hAnsi="Arial"/>
      <w:noProof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1264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101264"/>
    <w:pPr>
      <w:ind w:firstLine="851"/>
    </w:pPr>
    <w:rPr>
      <w:rFonts w:ascii="Arial" w:hAnsi="Arial"/>
      <w:noProof/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264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101264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01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2019-08-29T10:44:00Z</dcterms:created>
  <dcterms:modified xsi:type="dcterms:W3CDTF">2019-08-29T10:46:00Z</dcterms:modified>
</cp:coreProperties>
</file>